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6168E142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FD5C3B"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420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FD5C3B"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06.07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0A6C14F4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</w:t>
      </w:r>
      <w:r w:rsidR="002555D5" w:rsidRP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оставк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</w:t>
      </w:r>
      <w:r w:rsidR="002555D5" w:rsidRP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материалов для выполнения работ по ремонту уличного освещения в г. Шахунья</w:t>
      </w:r>
      <w:r w:rsidR="00342A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42EF863D" w:rsidR="005D3AF0" w:rsidRPr="001327F5" w:rsidRDefault="00342A96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79FDA0E8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6F6C96CD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1902A3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681A9605" w:rsidR="005D3AF0" w:rsidRPr="002555D5" w:rsidRDefault="003E5354" w:rsidP="005D3AF0">
      <w:pPr>
        <w:jc w:val="both"/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564D79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158 368</w:t>
      </w:r>
      <w:r w:rsidR="002555D5"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4CF01630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06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42567310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10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7425902C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15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lastRenderedPageBreak/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48D3FA33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EFA4D6E" w14:textId="7DE676DC" w:rsidR="00A42D6F" w:rsidRDefault="00A42D6F" w:rsidP="00300247">
      <w:pPr>
        <w:autoSpaceDE w:val="0"/>
        <w:autoSpaceDN w:val="0"/>
        <w:spacing w:after="0" w:line="240" w:lineRule="auto"/>
        <w:jc w:val="center"/>
      </w:pPr>
      <w:bookmarkStart w:id="12" w:name="_GoBack"/>
      <w:bookmarkEnd w:id="12"/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265"/>
        <w:gridCol w:w="4630"/>
        <w:gridCol w:w="66"/>
        <w:gridCol w:w="1361"/>
        <w:gridCol w:w="990"/>
        <w:gridCol w:w="700"/>
        <w:gridCol w:w="4887"/>
      </w:tblGrid>
      <w:tr w:rsidR="002555D5" w:rsidRPr="00BA5CDB" w14:paraId="0A31E478" w14:textId="77777777" w:rsidTr="00DC1AB6">
        <w:trPr>
          <w:trHeight w:val="422"/>
        </w:trPr>
        <w:tc>
          <w:tcPr>
            <w:tcW w:w="664" w:type="dxa"/>
            <w:shd w:val="clear" w:color="auto" w:fill="BFBFBF"/>
            <w:vAlign w:val="center"/>
            <w:hideMark/>
          </w:tcPr>
          <w:p w14:paraId="37DE3BEA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9" w:type="dxa"/>
            <w:gridSpan w:val="7"/>
            <w:shd w:val="clear" w:color="auto" w:fill="BFBFBF"/>
          </w:tcPr>
          <w:p w14:paraId="63AD4B62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2555D5" w:rsidRPr="00BA5CDB" w14:paraId="08390E1C" w14:textId="77777777" w:rsidTr="00DC1AB6">
        <w:trPr>
          <w:trHeight w:val="199"/>
        </w:trPr>
        <w:tc>
          <w:tcPr>
            <w:tcW w:w="664" w:type="dxa"/>
            <w:vAlign w:val="center"/>
            <w:hideMark/>
          </w:tcPr>
          <w:p w14:paraId="3716785B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74140DB4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7938" w:type="dxa"/>
            <w:gridSpan w:val="4"/>
          </w:tcPr>
          <w:p w14:paraId="405E99A4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207B</w:t>
            </w:r>
          </w:p>
        </w:tc>
      </w:tr>
      <w:tr w:rsidR="002555D5" w:rsidRPr="00BA5CDB" w14:paraId="5BBB929E" w14:textId="77777777" w:rsidTr="00DC1AB6">
        <w:trPr>
          <w:trHeight w:val="50"/>
        </w:trPr>
        <w:tc>
          <w:tcPr>
            <w:tcW w:w="664" w:type="dxa"/>
            <w:vAlign w:val="center"/>
            <w:hideMark/>
          </w:tcPr>
          <w:p w14:paraId="0FDF005F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791DF8D3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7938" w:type="dxa"/>
            <w:gridSpan w:val="4"/>
          </w:tcPr>
          <w:p w14:paraId="0DDFBF53" w14:textId="77777777" w:rsidR="002555D5" w:rsidRPr="002555D5" w:rsidRDefault="002555D5" w:rsidP="00DC1AB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Светильники</w:t>
            </w:r>
          </w:p>
        </w:tc>
      </w:tr>
      <w:tr w:rsidR="002555D5" w:rsidRPr="00BA5CDB" w14:paraId="58BE9A2D" w14:textId="77777777" w:rsidTr="00DC1AB6">
        <w:trPr>
          <w:trHeight w:val="50"/>
        </w:trPr>
        <w:tc>
          <w:tcPr>
            <w:tcW w:w="664" w:type="dxa"/>
            <w:vAlign w:val="center"/>
            <w:hideMark/>
          </w:tcPr>
          <w:p w14:paraId="45F48B78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51974CCA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938" w:type="dxa"/>
            <w:gridSpan w:val="4"/>
          </w:tcPr>
          <w:p w14:paraId="3469C530" w14:textId="28AA3CA4" w:rsidR="002555D5" w:rsidRPr="002555D5" w:rsidRDefault="002555D5" w:rsidP="00DC1AB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Поставка материалов для выполнения работ по ремонту уличного освещения в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 xml:space="preserve">  Шахунья</w:t>
            </w:r>
          </w:p>
        </w:tc>
      </w:tr>
      <w:tr w:rsidR="002555D5" w:rsidRPr="00BA5CDB" w14:paraId="0DC80523" w14:textId="77777777" w:rsidTr="00DC1AB6">
        <w:trPr>
          <w:trHeight w:val="72"/>
        </w:trPr>
        <w:tc>
          <w:tcPr>
            <w:tcW w:w="664" w:type="dxa"/>
            <w:vAlign w:val="center"/>
            <w:hideMark/>
          </w:tcPr>
          <w:p w14:paraId="232DA517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292316AF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7938" w:type="dxa"/>
            <w:gridSpan w:val="4"/>
          </w:tcPr>
          <w:p w14:paraId="59FE59CD" w14:textId="42D2B659" w:rsidR="002555D5" w:rsidRPr="002555D5" w:rsidRDefault="002555D5" w:rsidP="002555D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25.94.12.190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27.32.13.112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27.33.13.120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27.12.31.000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27.40.42.224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27.33.13.140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27.33.13.190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27.32.13.131</w:t>
            </w:r>
          </w:p>
        </w:tc>
      </w:tr>
      <w:tr w:rsidR="002555D5" w:rsidRPr="00BA5CDB" w14:paraId="3CEBE271" w14:textId="77777777" w:rsidTr="00DC1AB6">
        <w:trPr>
          <w:trHeight w:val="50"/>
        </w:trPr>
        <w:tc>
          <w:tcPr>
            <w:tcW w:w="664" w:type="dxa"/>
            <w:vAlign w:val="center"/>
            <w:hideMark/>
          </w:tcPr>
          <w:p w14:paraId="4D79C643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53B7DB2B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938" w:type="dxa"/>
            <w:gridSpan w:val="4"/>
          </w:tcPr>
          <w:p w14:paraId="4F5FF0DD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Изделия крепежные нерезьбовые из черных металлов прочие, не включенные в другие группировки;</w:t>
            </w:r>
          </w:p>
          <w:p w14:paraId="2EA82BDF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Кабели силовые с алюминиевой жилой на напряжение до 1 кВ;</w:t>
            </w:r>
          </w:p>
          <w:p w14:paraId="04A7DED6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Соединители электрические, зажимы контактные, наборы зажимов;</w:t>
            </w:r>
          </w:p>
          <w:p w14:paraId="371C5C88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Панели и прочие комплекты электрической аппаратуры коммутации или защиты на напряжение не более 1 кВ;</w:t>
            </w:r>
          </w:p>
          <w:p w14:paraId="5616AE5D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Датчики освещенности, спектра, ИК-датчики и прочие датчики освещенности и спектра видимой и ИК-области, в том числе фотометрические, применяемые в системах освещения ИК-датчики, датчики освещенности и спектра могут совмещать в себе функции датчиков и устройств формирования управляющих сигналов для управляемых пускорегулирующих аппаратов с целью изменения параметров искусственного освещения;</w:t>
            </w:r>
          </w:p>
          <w:p w14:paraId="3F2C0146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Контакторы электромагнитные;</w:t>
            </w:r>
          </w:p>
          <w:p w14:paraId="1639ABF4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Устройства коммутационные и/или предохранительные для электрических цепей прочие, не включенные в другие группировки;</w:t>
            </w:r>
          </w:p>
          <w:p w14:paraId="3D867B18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Изделия прочие из недрагоценных металлов, не включенные в другие группировки;</w:t>
            </w:r>
          </w:p>
          <w:p w14:paraId="6B2D1E2F" w14:textId="77777777" w:rsidR="002555D5" w:rsidRPr="002555D5" w:rsidRDefault="002555D5" w:rsidP="00DC1AB6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Провода силовые для электрических установок;</w:t>
            </w:r>
          </w:p>
        </w:tc>
      </w:tr>
      <w:tr w:rsidR="002555D5" w:rsidRPr="00BA5CDB" w14:paraId="224D97E2" w14:textId="77777777" w:rsidTr="00DC1AB6">
        <w:trPr>
          <w:trHeight w:val="388"/>
        </w:trPr>
        <w:tc>
          <w:tcPr>
            <w:tcW w:w="664" w:type="dxa"/>
            <w:vAlign w:val="center"/>
            <w:hideMark/>
          </w:tcPr>
          <w:p w14:paraId="405ADC26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78BC6223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938" w:type="dxa"/>
            <w:gridSpan w:val="4"/>
          </w:tcPr>
          <w:p w14:paraId="6E0DCBBA" w14:textId="77777777" w:rsidR="002555D5" w:rsidRPr="002555D5" w:rsidRDefault="002555D5" w:rsidP="00DC1AB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Да </w:t>
            </w:r>
          </w:p>
        </w:tc>
      </w:tr>
      <w:tr w:rsidR="002555D5" w:rsidRPr="00BA5CDB" w14:paraId="49D3829A" w14:textId="77777777" w:rsidTr="00DC1AB6">
        <w:trPr>
          <w:trHeight w:val="156"/>
        </w:trPr>
        <w:tc>
          <w:tcPr>
            <w:tcW w:w="664" w:type="dxa"/>
            <w:vAlign w:val="center"/>
            <w:hideMark/>
          </w:tcPr>
          <w:p w14:paraId="15C86F94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456D3644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938" w:type="dxa"/>
            <w:gridSpan w:val="4"/>
          </w:tcPr>
          <w:p w14:paraId="09C79CB5" w14:textId="2915D304" w:rsidR="002555D5" w:rsidRPr="002555D5" w:rsidRDefault="002555D5" w:rsidP="00DC1AB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607100, Нижегородская область,   г. Урень, ул. Ленина, д. 268</w:t>
            </w:r>
          </w:p>
        </w:tc>
      </w:tr>
      <w:tr w:rsidR="002555D5" w:rsidRPr="00BA5CDB" w14:paraId="3555C679" w14:textId="77777777" w:rsidTr="00DC1AB6">
        <w:trPr>
          <w:trHeight w:val="50"/>
        </w:trPr>
        <w:tc>
          <w:tcPr>
            <w:tcW w:w="664" w:type="dxa"/>
            <w:vAlign w:val="center"/>
            <w:hideMark/>
          </w:tcPr>
          <w:p w14:paraId="52462649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68379E47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938" w:type="dxa"/>
            <w:gridSpan w:val="4"/>
          </w:tcPr>
          <w:p w14:paraId="38BFE8E1" w14:textId="77777777" w:rsidR="002555D5" w:rsidRPr="002555D5" w:rsidRDefault="002555D5" w:rsidP="00DC1AB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в течение 25 календарных дней. Поставка в течение 7 календарных дней с момента подачи заявки заказчиком.</w:t>
            </w:r>
          </w:p>
        </w:tc>
      </w:tr>
      <w:tr w:rsidR="002555D5" w:rsidRPr="00BA5CDB" w14:paraId="783EF581" w14:textId="77777777" w:rsidTr="00DC1AB6">
        <w:trPr>
          <w:trHeight w:val="50"/>
        </w:trPr>
        <w:tc>
          <w:tcPr>
            <w:tcW w:w="664" w:type="dxa"/>
            <w:vAlign w:val="center"/>
            <w:hideMark/>
          </w:tcPr>
          <w:p w14:paraId="36ABD56B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961" w:type="dxa"/>
            <w:gridSpan w:val="3"/>
            <w:vAlign w:val="center"/>
            <w:hideMark/>
          </w:tcPr>
          <w:p w14:paraId="79272BF4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938" w:type="dxa"/>
            <w:gridSpan w:val="4"/>
          </w:tcPr>
          <w:p w14:paraId="6ECE37C8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55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2555D5" w:rsidRPr="00BA5CDB" w14:paraId="63180D1E" w14:textId="77777777" w:rsidTr="00DC1AB6">
        <w:trPr>
          <w:trHeight w:val="351"/>
        </w:trPr>
        <w:tc>
          <w:tcPr>
            <w:tcW w:w="664" w:type="dxa"/>
            <w:shd w:val="clear" w:color="auto" w:fill="BFBFBF"/>
            <w:vAlign w:val="center"/>
            <w:hideMark/>
          </w:tcPr>
          <w:p w14:paraId="225D4DD3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99" w:type="dxa"/>
            <w:gridSpan w:val="7"/>
            <w:shd w:val="clear" w:color="auto" w:fill="BFBFBF"/>
            <w:vAlign w:val="center"/>
            <w:hideMark/>
          </w:tcPr>
          <w:p w14:paraId="707F6A25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2555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Согласно приложению, к Приглашению к участию в закупке «сравнение цен»</w:t>
            </w:r>
          </w:p>
        </w:tc>
      </w:tr>
      <w:tr w:rsidR="002555D5" w:rsidRPr="00BA5CDB" w14:paraId="495832B2" w14:textId="77777777" w:rsidTr="00DC1AB6">
        <w:trPr>
          <w:trHeight w:val="663"/>
        </w:trPr>
        <w:tc>
          <w:tcPr>
            <w:tcW w:w="664" w:type="dxa"/>
            <w:shd w:val="clear" w:color="auto" w:fill="D9D9D9"/>
            <w:vAlign w:val="center"/>
            <w:hideMark/>
          </w:tcPr>
          <w:p w14:paraId="2CBC2585" w14:textId="77777777" w:rsidR="002555D5" w:rsidRPr="002555D5" w:rsidRDefault="002555D5" w:rsidP="00DC1A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265" w:type="dxa"/>
            <w:shd w:val="clear" w:color="auto" w:fill="D9D9D9"/>
            <w:vAlign w:val="center"/>
            <w:hideMark/>
          </w:tcPr>
          <w:p w14:paraId="48F82F31" w14:textId="77777777" w:rsidR="002555D5" w:rsidRPr="002555D5" w:rsidRDefault="002555D5" w:rsidP="00DC1A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  <w:p w14:paraId="74373667" w14:textId="77777777" w:rsidR="002555D5" w:rsidRPr="002555D5" w:rsidRDefault="002555D5" w:rsidP="00DC1A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30" w:type="dxa"/>
            <w:shd w:val="clear" w:color="auto" w:fill="D9D9D9"/>
            <w:vAlign w:val="center"/>
            <w:hideMark/>
          </w:tcPr>
          <w:p w14:paraId="052EF1D3" w14:textId="77777777" w:rsidR="002555D5" w:rsidRPr="002555D5" w:rsidRDefault="002555D5" w:rsidP="00DC1A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427" w:type="dxa"/>
            <w:gridSpan w:val="2"/>
            <w:shd w:val="clear" w:color="auto" w:fill="D9D9D9"/>
            <w:vAlign w:val="center"/>
            <w:hideMark/>
          </w:tcPr>
          <w:p w14:paraId="74FFEE69" w14:textId="77777777" w:rsidR="002555D5" w:rsidRPr="002555D5" w:rsidRDefault="002555D5" w:rsidP="00DC1AB6">
            <w:pPr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990" w:type="dxa"/>
            <w:shd w:val="clear" w:color="auto" w:fill="D9D9D9"/>
            <w:vAlign w:val="center"/>
            <w:hideMark/>
          </w:tcPr>
          <w:p w14:paraId="196A2C48" w14:textId="77777777" w:rsidR="002555D5" w:rsidRPr="002555D5" w:rsidRDefault="002555D5" w:rsidP="00DC1A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700" w:type="dxa"/>
            <w:shd w:val="clear" w:color="auto" w:fill="D9D9D9"/>
            <w:vAlign w:val="center"/>
            <w:hideMark/>
          </w:tcPr>
          <w:p w14:paraId="19317CA2" w14:textId="77777777" w:rsidR="002555D5" w:rsidRPr="002555D5" w:rsidRDefault="002555D5" w:rsidP="00DC1A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4887" w:type="dxa"/>
            <w:shd w:val="clear" w:color="auto" w:fill="D9D9D9"/>
            <w:hideMark/>
          </w:tcPr>
          <w:p w14:paraId="1A87085A" w14:textId="77777777" w:rsidR="002555D5" w:rsidRPr="002555D5" w:rsidRDefault="002555D5" w:rsidP="00DC1A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2555D5" w:rsidRPr="00BA5CDB" w14:paraId="4E98DC87" w14:textId="77777777" w:rsidTr="00DC1AB6">
        <w:trPr>
          <w:trHeight w:val="258"/>
        </w:trPr>
        <w:tc>
          <w:tcPr>
            <w:tcW w:w="664" w:type="dxa"/>
            <w:vAlign w:val="center"/>
          </w:tcPr>
          <w:p w14:paraId="579DB3E0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80A70B7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2392FC3E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Кронштейн для уличного светильника TDM КР-3.1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58E38F3E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25.94.12.190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2CFB2A9F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700" w:type="dxa"/>
            <w:vAlign w:val="center"/>
          </w:tcPr>
          <w:p w14:paraId="3A9EDB39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150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7B4CDBC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555D5" w:rsidRPr="00BA5CDB" w14:paraId="317D2404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59510287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13DAECEE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50C031E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Кабель силовой с алюминиевыми жилами АВВГ 2х2,5ок(N)-660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7847B479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27.32.13.112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1E37752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700" w:type="dxa"/>
            <w:vAlign w:val="center"/>
          </w:tcPr>
          <w:p w14:paraId="3E657E40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429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56A921A9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2555D5" w:rsidRPr="00BA5CDB" w14:paraId="362272F1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28DB7C34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738AD10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2453EDF2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Клемная колодка TDM CK-612 без винтов, 2 отверстия 0,1-2,5/4 мм2  упаковка 30шт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42DC1A0E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27.33.13.120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10E06D52" w14:textId="0790CE51" w:rsidR="002555D5" w:rsidRPr="002555D5" w:rsidRDefault="002555D5" w:rsidP="002555D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Уп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700" w:type="dxa"/>
            <w:vAlign w:val="center"/>
          </w:tcPr>
          <w:p w14:paraId="0CCE9B4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6D2817B5" w14:textId="77777777" w:rsidR="002555D5" w:rsidRPr="002555D5" w:rsidRDefault="002555D5" w:rsidP="00DC1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  <w:r w:rsidRPr="002555D5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2555D5" w:rsidRPr="00BA5CDB" w14:paraId="4CD1C423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62A04883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A0AB5F0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47F284B0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Щит с монтажной панелью ЩМП 650/500/220мм IP31 (ЩМП-3-0) IEK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3DD93F3C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27.12.31.000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25BBED5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700" w:type="dxa"/>
            <w:vAlign w:val="center"/>
          </w:tcPr>
          <w:p w14:paraId="24B4C9A5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46A897BB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2555D5" w:rsidRPr="00BA5CDB" w14:paraId="01BA7FC1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265E5F70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0D8014AC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05A5BAD1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Щит с монтажной панелью TDM ELECTRIC ЩМП-2-0 IP66 SQ0905-0084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41FC9D79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27.12.31.000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1331F19E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700" w:type="dxa"/>
            <w:vAlign w:val="center"/>
          </w:tcPr>
          <w:p w14:paraId="7E0EF8E3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1F6F090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2555D5" w:rsidRPr="00BA5CDB" w14:paraId="0DAA9136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6AC3CEA6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4DBB7B5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2C237FD5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Фотореле ФР601 максимальная мощность нагрузки 2200ВА максимальная мощность 2200Вт IP44 серый LFR20-601-2200-003 IEK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68EBE991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27.40.42.224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D6C3BB0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700" w:type="dxa"/>
            <w:vAlign w:val="center"/>
          </w:tcPr>
          <w:p w14:paraId="7C3AAADF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71BA2857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2555D5" w:rsidRPr="00BA5CDB" w14:paraId="3B769E26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639184FB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0A76C25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11ECB4E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 xml:space="preserve">Контактор КМИ-10910 9А 1P 230В AC 50Гц IEK  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40E536F2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27.33.13.140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479B5C3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700" w:type="dxa"/>
            <w:vAlign w:val="center"/>
          </w:tcPr>
          <w:p w14:paraId="3C3EB722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4D045D28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555D5" w:rsidRPr="00BA5CDB" w14:paraId="6F3ACFDC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509DF0BE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6299A2A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150C21BD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Шина "0" PE 8x12мм 6 отверстий латунь с контактной пластиной 2 зелёных угловых изолятора EKF PROxima,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0D771965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27.33.13.190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2D15E0F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700" w:type="dxa"/>
            <w:vAlign w:val="center"/>
          </w:tcPr>
          <w:p w14:paraId="3B64B3E2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2155AF82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555D5" w:rsidRPr="00BA5CDB" w14:paraId="213ADD84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3E452F9F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7F40B49C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705DBA4F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Кабель силовой с алюминиевыми жилами АВВГнг(А) 3х16ок-660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56C1496E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27.32.13.112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02AEDFB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700" w:type="dxa"/>
            <w:vAlign w:val="center"/>
          </w:tcPr>
          <w:p w14:paraId="19F89B0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716094D7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2555D5" w:rsidRPr="00BA5CDB" w14:paraId="329E9518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6A50C986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84FF8D7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6F0A1DCE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Металлорукав Р3-ЦХ-25 d25мм без протяжки (уп.50м) ИЭК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72264F89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25.99.29.190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42C62398" w14:textId="2B82CB06" w:rsidR="002555D5" w:rsidRPr="002555D5" w:rsidRDefault="002555D5" w:rsidP="002555D5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Уп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700" w:type="dxa"/>
            <w:vAlign w:val="center"/>
          </w:tcPr>
          <w:p w14:paraId="46505C8E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13FB815D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  <w:tr w:rsidR="002555D5" w:rsidRPr="00BA5CDB" w14:paraId="00C23373" w14:textId="77777777" w:rsidTr="00DC1AB6">
        <w:trPr>
          <w:trHeight w:val="115"/>
        </w:trPr>
        <w:tc>
          <w:tcPr>
            <w:tcW w:w="664" w:type="dxa"/>
            <w:vAlign w:val="center"/>
          </w:tcPr>
          <w:p w14:paraId="08CA7810" w14:textId="77777777" w:rsidR="002555D5" w:rsidRPr="002555D5" w:rsidRDefault="002555D5" w:rsidP="00DC1AB6">
            <w:pPr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hanging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A6CB615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17922D48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Провод А16</w:t>
            </w:r>
          </w:p>
          <w:p w14:paraId="5DDFDAFA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14:paraId="6FE08F05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27.32.13.131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14DBA9BB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700" w:type="dxa"/>
            <w:vAlign w:val="center"/>
          </w:tcPr>
          <w:p w14:paraId="4A0B2899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 w:rsidRPr="002555D5">
              <w:rPr>
                <w:rFonts w:ascii="Times New Roman" w:hAnsi="Times New Roman"/>
                <w:sz w:val="20"/>
                <w:szCs w:val="20"/>
                <w:highlight w:val="white"/>
              </w:rPr>
              <w:t>400</w:t>
            </w:r>
          </w:p>
        </w:tc>
        <w:tc>
          <w:tcPr>
            <w:tcW w:w="4887" w:type="dxa"/>
            <w:shd w:val="clear" w:color="auto" w:fill="FFFFFF"/>
            <w:vAlign w:val="center"/>
          </w:tcPr>
          <w:p w14:paraId="2921623B" w14:textId="77777777" w:rsidR="002555D5" w:rsidRPr="002555D5" w:rsidRDefault="002555D5" w:rsidP="00DC1AB6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5D5">
              <w:rPr>
                <w:rFonts w:ascii="Times New Roman" w:hAnsi="Times New Roman"/>
                <w:sz w:val="20"/>
                <w:szCs w:val="20"/>
              </w:rPr>
              <w:t>Ограничение</w:t>
            </w:r>
          </w:p>
        </w:tc>
      </w:tr>
      <w:tr w:rsidR="002555D5" w:rsidRPr="00BA5CDB" w14:paraId="5EADCEFD" w14:textId="77777777" w:rsidTr="00DC1AB6">
        <w:trPr>
          <w:trHeight w:val="427"/>
        </w:trPr>
        <w:tc>
          <w:tcPr>
            <w:tcW w:w="664" w:type="dxa"/>
            <w:shd w:val="clear" w:color="auto" w:fill="BFBFBF"/>
            <w:vAlign w:val="center"/>
            <w:hideMark/>
          </w:tcPr>
          <w:p w14:paraId="353C773A" w14:textId="77777777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99" w:type="dxa"/>
            <w:gridSpan w:val="7"/>
            <w:shd w:val="clear" w:color="auto" w:fill="BFBFBF"/>
            <w:vAlign w:val="center"/>
            <w:hideMark/>
          </w:tcPr>
          <w:p w14:paraId="6BB6CB9A" w14:textId="77777777" w:rsidR="002555D5" w:rsidRPr="002555D5" w:rsidRDefault="002555D5" w:rsidP="00DC1AB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2555D5" w:rsidRPr="00BA5CDB" w14:paraId="35B971D8" w14:textId="77777777" w:rsidTr="00DC1AB6">
        <w:trPr>
          <w:trHeight w:val="351"/>
        </w:trPr>
        <w:tc>
          <w:tcPr>
            <w:tcW w:w="664" w:type="dxa"/>
            <w:vAlign w:val="center"/>
            <w:hideMark/>
          </w:tcPr>
          <w:p w14:paraId="4CEAA1B1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12" w:type="dxa"/>
            <w:gridSpan w:val="6"/>
            <w:shd w:val="clear" w:color="auto" w:fill="auto"/>
            <w:vAlign w:val="center"/>
            <w:hideMark/>
          </w:tcPr>
          <w:p w14:paraId="6049DEB6" w14:textId="77777777" w:rsidR="002555D5" w:rsidRPr="002555D5" w:rsidRDefault="002555D5" w:rsidP="00DC1A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5D5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4887" w:type="dxa"/>
            <w:vAlign w:val="center"/>
            <w:hideMark/>
          </w:tcPr>
          <w:p w14:paraId="32FC9454" w14:textId="77777777" w:rsidR="002555D5" w:rsidRPr="002555D5" w:rsidRDefault="002555D5" w:rsidP="00255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ahoma" w:hAnsi="Tahoma" w:cs="Tahoma"/>
                <w:color w:val="6D6D6D"/>
                <w:sz w:val="18"/>
                <w:szCs w:val="18"/>
              </w:rPr>
              <w:br/>
            </w:r>
            <w:r w:rsidRPr="002555D5">
              <w:rPr>
                <w:rFonts w:ascii="Times New Roman" w:hAnsi="Times New Roman" w:cs="Times New Roman"/>
                <w:b/>
                <w:sz w:val="20"/>
                <w:szCs w:val="20"/>
              </w:rPr>
              <w:t>158 368,20</w:t>
            </w:r>
          </w:p>
          <w:p w14:paraId="0CF1DD0A" w14:textId="5B21B609" w:rsidR="002555D5" w:rsidRPr="002555D5" w:rsidRDefault="002555D5" w:rsidP="00DC1AB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14F67389" w14:textId="77777777" w:rsidR="001327F5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4195A" w14:textId="77777777" w:rsidR="006B2896" w:rsidRDefault="006B2896" w:rsidP="00961A4F">
      <w:pPr>
        <w:spacing w:after="0" w:line="240" w:lineRule="auto"/>
      </w:pPr>
      <w:r>
        <w:separator/>
      </w:r>
    </w:p>
  </w:endnote>
  <w:endnote w:type="continuationSeparator" w:id="0">
    <w:p w14:paraId="4FEC2D3F" w14:textId="77777777" w:rsidR="006B2896" w:rsidRDefault="006B289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E1918" w14:textId="77777777" w:rsidR="006B2896" w:rsidRDefault="006B2896" w:rsidP="00961A4F">
      <w:pPr>
        <w:spacing w:after="0" w:line="240" w:lineRule="auto"/>
      </w:pPr>
      <w:r>
        <w:separator/>
      </w:r>
    </w:p>
  </w:footnote>
  <w:footnote w:type="continuationSeparator" w:id="0">
    <w:p w14:paraId="5F381F0E" w14:textId="77777777" w:rsidR="006B2896" w:rsidRDefault="006B289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F20A6"/>
    <w:rsid w:val="001F37F0"/>
    <w:rsid w:val="00200D0A"/>
    <w:rsid w:val="00200F05"/>
    <w:rsid w:val="0020492B"/>
    <w:rsid w:val="00206F4A"/>
    <w:rsid w:val="002103C8"/>
    <w:rsid w:val="00217EA9"/>
    <w:rsid w:val="00224D19"/>
    <w:rsid w:val="00230DAD"/>
    <w:rsid w:val="00232CA7"/>
    <w:rsid w:val="00233B4C"/>
    <w:rsid w:val="00237DDD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4A91"/>
    <w:rsid w:val="004D7158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2896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51063"/>
    <w:rsid w:val="00765E8C"/>
    <w:rsid w:val="007662B8"/>
    <w:rsid w:val="00771CAB"/>
    <w:rsid w:val="00774E19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12A0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6B3C"/>
    <w:rsid w:val="00A56F1D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68FB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B573E"/>
    <w:rsid w:val="00CC7E51"/>
    <w:rsid w:val="00CD7870"/>
    <w:rsid w:val="00CE7301"/>
    <w:rsid w:val="00CF1E2B"/>
    <w:rsid w:val="00CF2BAC"/>
    <w:rsid w:val="00CF4866"/>
    <w:rsid w:val="00D02E1C"/>
    <w:rsid w:val="00D11D76"/>
    <w:rsid w:val="00D13C33"/>
    <w:rsid w:val="00D35EFB"/>
    <w:rsid w:val="00D4717E"/>
    <w:rsid w:val="00D47DF9"/>
    <w:rsid w:val="00D50174"/>
    <w:rsid w:val="00D56763"/>
    <w:rsid w:val="00D6324D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2955"/>
    <w:rsid w:val="00FC26F4"/>
    <w:rsid w:val="00FD5C3B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856403-3ACB-4262-BB48-3333EEA01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3360</Words>
  <Characters>19156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35</cp:revision>
  <cp:lastPrinted>2026-03-31T10:36:00Z</cp:lastPrinted>
  <dcterms:created xsi:type="dcterms:W3CDTF">2026-03-31T11:25:00Z</dcterms:created>
  <dcterms:modified xsi:type="dcterms:W3CDTF">2026-07-06T07:56:00Z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